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53B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</w:t>
      </w:r>
      <w:r w:rsid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 xml:space="preserve">нно-телекоммуникационным сетям, </w:t>
      </w: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электронным образовательным ресурсах, к которым обеспечивается доступ обучающихся,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815"/>
        <w:gridCol w:w="1499"/>
        <w:gridCol w:w="3115"/>
      </w:tblGrid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Приспособленных для использования инвалидами и лицами с ограниченными возможностями здоровья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115" w:type="dxa"/>
          </w:tcPr>
          <w:p w:rsidR="008C4F19" w:rsidRPr="008C4F19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компьютеров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15" w:type="dxa"/>
          </w:tcPr>
          <w:p w:rsidR="008C4F19" w:rsidRPr="008C4F19" w:rsidRDefault="000907CF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bookmarkStart w:id="0" w:name="_GoBack"/>
            <w:bookmarkEnd w:id="0"/>
          </w:p>
        </w:tc>
        <w:tc>
          <w:tcPr>
            <w:tcW w:w="3115" w:type="dxa"/>
          </w:tcPr>
          <w:p w:rsidR="008C4F19" w:rsidRPr="008C4F19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ЭБС, к которым имеют доступ обучающиеся (собственных или на договорной основе)</w:t>
            </w:r>
          </w:p>
        </w:tc>
        <w:tc>
          <w:tcPr>
            <w:tcW w:w="1415" w:type="dxa"/>
          </w:tcPr>
          <w:p w:rsidR="008C4F19" w:rsidRPr="008C4F19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сторонних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5" w:type="dxa"/>
          </w:tcPr>
          <w:p w:rsidR="008C4F19" w:rsidRPr="008C4F19" w:rsidRDefault="007164A5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8C4F19" w:rsidRDefault="008C4F19">
      <w:pPr>
        <w:rPr>
          <w:rFonts w:ascii="Times New Roman" w:hAnsi="Times New Roman" w:cs="Times New Roman"/>
          <w:sz w:val="24"/>
          <w:szCs w:val="24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7164A5" w:rsidRDefault="007164A5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7164A5" w:rsidRDefault="007164A5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7164A5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lastRenderedPageBreak/>
        <w:t xml:space="preserve">Перечень электронных образовательных ресурсов, к которым </w:t>
      </w:r>
    </w:p>
    <w:p w:rsidR="008C4F19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обеспечивается доступ обучающихся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Текст описание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2300796" cy="7715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prbooks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913" cy="7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>
              <w:fldChar w:fldCharType="begin"/>
            </w:r>
            <w:r>
              <w:instrText xml:space="preserve"> HYPERLINK "http://www.iprbookshop.ru/" \t "_blank" </w:instrText>
            </w:r>
            <w:r>
              <w:fldChar w:fldCharType="separate"/>
            </w:r>
            <w:r>
              <w:rPr>
                <w:rStyle w:val="a4"/>
                <w:rFonts w:ascii="Calibri" w:hAnsi="Calibri" w:cs="Calibri"/>
                <w:color w:val="4B2582"/>
                <w:sz w:val="21"/>
                <w:szCs w:val="21"/>
                <w:shd w:val="clear" w:color="auto" w:fill="FFFFFF"/>
              </w:rPr>
              <w:t>IPRbooks</w:t>
            </w:r>
            <w:proofErr w:type="spellEnd"/>
            <w:r>
              <w:fldChar w:fldCharType="end"/>
            </w: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nanium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 ZNANIUM.COM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8C4F19" w:rsidTr="008C4F19">
        <w:tc>
          <w:tcPr>
            <w:tcW w:w="3964" w:type="dxa"/>
          </w:tcPr>
          <w:p w:rsidR="008C4F19" w:rsidRDefault="00437D28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5AAEF201" wp14:editId="0486F96B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ok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, техникумов, библиотек. содержит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ooks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9138" cy="666750"/>
                  <wp:effectExtent l="0" t="0" r="635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adem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713" cy="66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ib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Научная электронная библиотека eLIBRARY.RU  —российский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1130" cy="1009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v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954" cy="101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East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View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 —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8C4F19" w:rsidRPr="008C4F19" w:rsidRDefault="008C4F19">
      <w:pPr>
        <w:rPr>
          <w:rFonts w:ascii="Times New Roman" w:hAnsi="Times New Roman" w:cs="Times New Roman"/>
          <w:sz w:val="24"/>
          <w:szCs w:val="24"/>
        </w:rPr>
      </w:pPr>
    </w:p>
    <w:sectPr w:rsidR="008C4F19" w:rsidRPr="008C4F19" w:rsidSect="00437D2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F19"/>
    <w:rsid w:val="00080A05"/>
    <w:rsid w:val="000907CF"/>
    <w:rsid w:val="000A09F2"/>
    <w:rsid w:val="001E453B"/>
    <w:rsid w:val="00437D28"/>
    <w:rsid w:val="007164A5"/>
    <w:rsid w:val="008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A0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0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A0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0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4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3</cp:revision>
  <dcterms:created xsi:type="dcterms:W3CDTF">2019-02-08T05:16:00Z</dcterms:created>
  <dcterms:modified xsi:type="dcterms:W3CDTF">2019-02-18T07:48:00Z</dcterms:modified>
</cp:coreProperties>
</file>